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904" w14:textId="3F989F6D" w:rsidR="0056707E" w:rsidRPr="007D6964" w:rsidRDefault="00E32129" w:rsidP="00853DC0">
      <w:pPr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>Z</w:t>
      </w:r>
      <w:r w:rsidR="0056707E" w:rsidRPr="007D6964">
        <w:rPr>
          <w:rFonts w:ascii="Arial" w:hAnsi="Arial"/>
          <w:sz w:val="20"/>
        </w:rPr>
        <w:t>ałącznik nr 2</w:t>
      </w:r>
    </w:p>
    <w:p w14:paraId="6831FF87" w14:textId="6B7D873C" w:rsidR="004B22D2" w:rsidRPr="007D6964" w:rsidRDefault="00F25C0B" w:rsidP="00853DC0">
      <w:pPr>
        <w:tabs>
          <w:tab w:val="left" w:pos="5529"/>
        </w:tabs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 xml:space="preserve">do </w:t>
      </w:r>
      <w:r w:rsidR="00C344B5" w:rsidRPr="007D6964">
        <w:rPr>
          <w:rFonts w:ascii="Arial" w:hAnsi="Arial"/>
          <w:sz w:val="20"/>
        </w:rPr>
        <w:t>z</w:t>
      </w:r>
      <w:r w:rsidRPr="007D6964">
        <w:rPr>
          <w:rFonts w:ascii="Arial" w:hAnsi="Arial"/>
          <w:sz w:val="20"/>
        </w:rPr>
        <w:t xml:space="preserve">arządzenia </w:t>
      </w:r>
      <w:r w:rsidR="00C344B5" w:rsidRPr="007D6964">
        <w:rPr>
          <w:rFonts w:ascii="Arial" w:hAnsi="Arial"/>
          <w:sz w:val="20"/>
        </w:rPr>
        <w:t>n</w:t>
      </w:r>
      <w:r w:rsidR="00853DC0">
        <w:rPr>
          <w:rFonts w:ascii="Arial" w:hAnsi="Arial"/>
          <w:sz w:val="20"/>
        </w:rPr>
        <w:t xml:space="preserve">r </w:t>
      </w:r>
      <w:r w:rsidR="00F80765">
        <w:rPr>
          <w:rFonts w:ascii="Arial" w:hAnsi="Arial"/>
          <w:sz w:val="20"/>
        </w:rPr>
        <w:t>0050/495/2023</w:t>
      </w:r>
    </w:p>
    <w:p w14:paraId="6124DD45" w14:textId="77777777" w:rsidR="004B22D2" w:rsidRPr="007D6964" w:rsidRDefault="004B22D2" w:rsidP="00853DC0">
      <w:pPr>
        <w:spacing w:line="276" w:lineRule="auto"/>
        <w:ind w:left="4536" w:firstLine="709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>Prezydenta Miasta Rzeszowa</w:t>
      </w:r>
    </w:p>
    <w:p w14:paraId="5E498A3D" w14:textId="489FDB05" w:rsidR="004B22D2" w:rsidRPr="007D6964" w:rsidRDefault="00F25C0B" w:rsidP="00853DC0">
      <w:pPr>
        <w:spacing w:line="276" w:lineRule="auto"/>
        <w:ind w:left="4537" w:firstLine="708"/>
        <w:rPr>
          <w:rFonts w:ascii="Arial" w:hAnsi="Arial"/>
          <w:sz w:val="20"/>
        </w:rPr>
      </w:pPr>
      <w:r w:rsidRPr="007D6964">
        <w:rPr>
          <w:rFonts w:ascii="Arial" w:hAnsi="Arial"/>
          <w:sz w:val="20"/>
        </w:rPr>
        <w:t>z dnia</w:t>
      </w:r>
      <w:r w:rsidR="00F80765">
        <w:rPr>
          <w:rFonts w:ascii="Arial" w:hAnsi="Arial"/>
          <w:sz w:val="20"/>
        </w:rPr>
        <w:t xml:space="preserve"> 6 listopada</w:t>
      </w:r>
      <w:r w:rsidRPr="007D6964">
        <w:rPr>
          <w:rFonts w:ascii="Arial" w:hAnsi="Arial"/>
          <w:sz w:val="20"/>
        </w:rPr>
        <w:t xml:space="preserve"> 202</w:t>
      </w:r>
      <w:r w:rsidR="007F5848" w:rsidRPr="007D6964">
        <w:rPr>
          <w:rFonts w:ascii="Arial" w:hAnsi="Arial"/>
          <w:sz w:val="20"/>
        </w:rPr>
        <w:t>3</w:t>
      </w:r>
      <w:r w:rsidR="004B22D2" w:rsidRPr="007D6964">
        <w:rPr>
          <w:rFonts w:ascii="Arial" w:hAnsi="Arial"/>
          <w:sz w:val="20"/>
        </w:rPr>
        <w:t xml:space="preserve"> r.</w:t>
      </w:r>
    </w:p>
    <w:p w14:paraId="46492EC3" w14:textId="77777777" w:rsidR="00EC1DC5" w:rsidRPr="00107483" w:rsidRDefault="00EC1DC5" w:rsidP="0010748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093B833" w14:textId="2F3227EC" w:rsidR="00EC1DC5" w:rsidRPr="00107483" w:rsidRDefault="00EC1DC5" w:rsidP="00107483">
      <w:pPr>
        <w:pStyle w:val="Nagwek5"/>
        <w:spacing w:before="0" w:after="0" w:line="276" w:lineRule="auto"/>
        <w:jc w:val="center"/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</w:pPr>
      <w:r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Z</w:t>
      </w:r>
      <w:r w:rsidR="00907648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głoszenie kandydata do Komisji k</w:t>
      </w:r>
      <w:r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onkursowej opiniującej oferty na </w:t>
      </w:r>
      <w:r w:rsidR="0092204D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r</w:t>
      </w:r>
      <w:r w:rsidR="007D136C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ealizację zadania publicznego</w:t>
      </w:r>
      <w:r w:rsidR="00C344B5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 </w:t>
      </w:r>
      <w:r w:rsidR="00211FAC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w </w:t>
      </w:r>
      <w:r w:rsidR="00EB1E30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202</w:t>
      </w:r>
      <w:r w:rsidR="007F5848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4</w:t>
      </w:r>
      <w:r w:rsidR="0092204D" w:rsidRPr="00107483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 r., polegającego na prowadzeniu punktów nieodpłatnej pomocy prawnej lub punktów nieodpłatnego poradnictwa obywatelskiego</w:t>
      </w:r>
    </w:p>
    <w:p w14:paraId="568C026B" w14:textId="77777777" w:rsidR="00C344B5" w:rsidRPr="00C344B5" w:rsidRDefault="00C344B5" w:rsidP="00C344B5"/>
    <w:p w14:paraId="0ABF45D5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Dane dotyczące kandydata/-ki na członka komisji:</w:t>
      </w:r>
    </w:p>
    <w:p w14:paraId="66E6BDA4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sz w:val="22"/>
          <w:szCs w:val="22"/>
          <w:lang w:eastAsia="pl-PL"/>
        </w:rPr>
      </w:pPr>
    </w:p>
    <w:p w14:paraId="3D061E6F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</w:rPr>
        <w:t>Imię i nazwisko: ……………………………………………………………………………</w:t>
      </w:r>
    </w:p>
    <w:p w14:paraId="2ECA6AB5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  <w:lang w:val="de-DE"/>
        </w:rPr>
      </w:pPr>
      <w:r w:rsidRPr="00A33007">
        <w:rPr>
          <w:rFonts w:ascii="Arial" w:hAnsi="Arial"/>
          <w:bCs/>
          <w:sz w:val="22"/>
          <w:szCs w:val="22"/>
        </w:rPr>
        <w:t>Telefon kontaktowy: …………………………………………………………………………</w:t>
      </w:r>
    </w:p>
    <w:p w14:paraId="266C6830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27E5C963" w14:textId="77777777" w:rsidR="00393F8A" w:rsidRPr="00A33007" w:rsidRDefault="00393F8A" w:rsidP="00393F8A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567" w:hanging="567"/>
        <w:rPr>
          <w:rFonts w:ascii="Arial" w:hAnsi="Arial"/>
          <w:bCs/>
          <w:sz w:val="22"/>
          <w:szCs w:val="22"/>
        </w:rPr>
      </w:pPr>
      <w:r w:rsidRPr="00A33007">
        <w:rPr>
          <w:rFonts w:ascii="Arial" w:hAnsi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…………………………………………………………………………………………………</w:t>
      </w:r>
    </w:p>
    <w:p w14:paraId="356BAD89" w14:textId="77777777" w:rsidR="00393F8A" w:rsidRPr="00A33007" w:rsidRDefault="00393F8A" w:rsidP="00393F8A">
      <w:pPr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Opis doświadczenia kandydata w realizacji przedsięwzięć/projektów we współpracy z organizacjami pozarządowymi:</w:t>
      </w:r>
    </w:p>
    <w:p w14:paraId="7EED410D" w14:textId="77777777" w:rsidR="00393F8A" w:rsidRPr="00A33007" w:rsidRDefault="00393F8A" w:rsidP="00393F8A">
      <w:pPr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pl-PL"/>
        </w:rPr>
      </w:pPr>
    </w:p>
    <w:p w14:paraId="6EE57938" w14:textId="2C746B52" w:rsidR="00393F8A" w:rsidRPr="00F02984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F02984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84FF4" w14:textId="5259626F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/>
          <w:sz w:val="22"/>
          <w:szCs w:val="22"/>
          <w:lang w:eastAsia="pl-PL"/>
        </w:rPr>
        <w:t>Opis doświadczenia zawodowego kandydata w realizacji zadań w obszarze pożytku publicznego, w ramach którego ubiega się o członkostwo w komisji:</w:t>
      </w:r>
    </w:p>
    <w:p w14:paraId="60D03228" w14:textId="77777777" w:rsidR="00393F8A" w:rsidRPr="00A33007" w:rsidRDefault="00393F8A" w:rsidP="00393F8A">
      <w:pPr>
        <w:spacing w:line="276" w:lineRule="auto"/>
        <w:rPr>
          <w:rFonts w:ascii="Arial" w:eastAsia="Times New Roman" w:hAnsi="Arial"/>
          <w:b/>
          <w:sz w:val="22"/>
          <w:szCs w:val="22"/>
          <w:lang w:eastAsia="pl-PL"/>
        </w:rPr>
      </w:pPr>
    </w:p>
    <w:p w14:paraId="2E2125BD" w14:textId="32402D45" w:rsidR="00393F8A" w:rsidRPr="00F02984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F02984">
        <w:rPr>
          <w:rFonts w:ascii="Arial" w:eastAsia="Times New Roman" w:hAnsi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F02984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48B18B24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5E33C8DB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3AD5F2A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5C96BC6D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DC783E8" w14:textId="77777777" w:rsidR="00393F8A" w:rsidRPr="00A33007" w:rsidRDefault="00393F8A" w:rsidP="00393F8A">
      <w:pPr>
        <w:spacing w:line="276" w:lineRule="auto"/>
        <w:jc w:val="center"/>
        <w:rPr>
          <w:rFonts w:ascii="Arial" w:eastAsia="Times New Roman" w:hAnsi="Arial"/>
          <w:bCs/>
          <w:sz w:val="22"/>
          <w:szCs w:val="22"/>
          <w:lang w:eastAsia="pl-PL"/>
        </w:rPr>
      </w:pPr>
      <w:r w:rsidRPr="00A33007">
        <w:rPr>
          <w:rFonts w:ascii="Arial" w:eastAsia="Times New Roman" w:hAnsi="Arial"/>
          <w:b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0A1C1AC0" w14:textId="77777777" w:rsidR="00393F8A" w:rsidRPr="00A33007" w:rsidRDefault="00393F8A" w:rsidP="00393F8A">
      <w:pPr>
        <w:spacing w:line="276" w:lineRule="auto"/>
        <w:jc w:val="center"/>
        <w:rPr>
          <w:rFonts w:ascii="Arial" w:eastAsia="Times New Roman" w:hAnsi="Arial"/>
          <w:bCs/>
          <w:i/>
          <w:iCs/>
          <w:sz w:val="20"/>
          <w:lang w:eastAsia="pl-PL"/>
        </w:rPr>
      </w:pPr>
      <w:r w:rsidRPr="00A33007">
        <w:rPr>
          <w:rFonts w:ascii="Arial" w:eastAsia="Times New Roman" w:hAnsi="Arial"/>
          <w:bCs/>
          <w:i/>
          <w:iCs/>
          <w:sz w:val="20"/>
          <w:lang w:eastAsia="pl-PL"/>
        </w:rPr>
        <w:t>(Podpisy osób reprezentujących organizację wskazującą kandydata do komisji konkursowej)</w:t>
      </w:r>
    </w:p>
    <w:p w14:paraId="733AE574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3A382C63" w14:textId="77777777" w:rsidR="00393F8A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29E6A4B8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7ED2F03B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D235D1B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3C5BA589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3223454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485A2538" w14:textId="77777777" w:rsidR="0078315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0FC133A1" w14:textId="77777777" w:rsidR="0078315F" w:rsidRPr="00A47E3F" w:rsidRDefault="0078315F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80B9EFE" w14:textId="77777777" w:rsidR="00393F8A" w:rsidRPr="00A47E3F" w:rsidRDefault="00393F8A" w:rsidP="00393F8A">
      <w:pPr>
        <w:spacing w:line="276" w:lineRule="auto"/>
        <w:rPr>
          <w:rFonts w:ascii="Arial" w:eastAsia="Times New Roman" w:hAnsi="Arial"/>
          <w:bCs/>
          <w:lang w:eastAsia="pl-PL"/>
        </w:rPr>
      </w:pPr>
    </w:p>
    <w:p w14:paraId="10DF45A0" w14:textId="77777777" w:rsidR="00393F8A" w:rsidRPr="0078315F" w:rsidRDefault="00393F8A" w:rsidP="00393F8A">
      <w:pPr>
        <w:spacing w:line="276" w:lineRule="auto"/>
        <w:rPr>
          <w:rFonts w:ascii="Arial" w:eastAsia="Times New Roman" w:hAnsi="Arial"/>
          <w:bCs/>
          <w:sz w:val="22"/>
          <w:szCs w:val="22"/>
          <w:lang w:eastAsia="pl-PL"/>
        </w:rPr>
      </w:pPr>
      <w:r w:rsidRPr="0078315F">
        <w:rPr>
          <w:rFonts w:ascii="Arial" w:eastAsia="Times New Roman" w:hAnsi="Arial"/>
          <w:bCs/>
          <w:sz w:val="22"/>
          <w:szCs w:val="22"/>
          <w:lang w:eastAsia="pl-PL"/>
        </w:rPr>
        <w:t>Rzeszów, dnia ........................ r.</w:t>
      </w:r>
    </w:p>
    <w:p w14:paraId="64B95AC2" w14:textId="77777777" w:rsidR="002E6833" w:rsidRPr="00393F8A" w:rsidRDefault="002E6833" w:rsidP="002129D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14:paraId="35DBA403" w14:textId="77777777" w:rsidR="002E6833" w:rsidRPr="009C5054" w:rsidRDefault="002E6833" w:rsidP="002129D8">
      <w:pPr>
        <w:rPr>
          <w:rFonts w:ascii="Arial Narrow" w:hAnsi="Arial Narrow"/>
          <w:sz w:val="22"/>
          <w:szCs w:val="22"/>
        </w:rPr>
        <w:sectPr w:rsidR="002E6833" w:rsidRPr="009C5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70200" w:rsidRPr="00DB31AD" w14:paraId="41D0C4C9" w14:textId="77777777" w:rsidTr="00A343AE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22195B50" w14:textId="77777777" w:rsidR="00F70200" w:rsidRPr="00DB31AD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lang w:eastAsia="pl-PL"/>
              </w:rPr>
            </w:pPr>
            <w:r w:rsidRPr="00DB31AD">
              <w:rPr>
                <w:rFonts w:ascii="Arial" w:eastAsia="Times New Roman" w:hAnsi="Arial"/>
                <w:lang w:eastAsia="pl-PL"/>
              </w:rPr>
              <w:lastRenderedPageBreak/>
              <w:t>OŚWIADCZENIE</w:t>
            </w:r>
          </w:p>
        </w:tc>
      </w:tr>
      <w:tr w:rsidR="00F70200" w:rsidRPr="00DB31AD" w14:paraId="1E904991" w14:textId="77777777" w:rsidTr="00A343AE">
        <w:trPr>
          <w:trHeight w:val="448"/>
        </w:trPr>
        <w:tc>
          <w:tcPr>
            <w:tcW w:w="10080" w:type="dxa"/>
          </w:tcPr>
          <w:p w14:paraId="011A19C2" w14:textId="77777777" w:rsidR="00F70200" w:rsidRPr="009E549A" w:rsidRDefault="00F70200" w:rsidP="00A343AE">
            <w:pPr>
              <w:spacing w:line="276" w:lineRule="auto"/>
              <w:ind w:firstLine="360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bCs/>
                <w:sz w:val="20"/>
                <w:lang w:eastAsia="pl-PL"/>
              </w:rPr>
              <w:t>Oświadczam</w:t>
            </w:r>
            <w:r>
              <w:rPr>
                <w:rFonts w:ascii="Arial" w:eastAsia="Times New Roman" w:hAnsi="Arial"/>
                <w:bCs/>
                <w:sz w:val="20"/>
                <w:lang w:eastAsia="pl-PL"/>
              </w:rPr>
              <w:t>,</w:t>
            </w:r>
            <w:r w:rsidRPr="009E549A">
              <w:rPr>
                <w:rFonts w:ascii="Arial" w:eastAsia="Times New Roman" w:hAnsi="Arial"/>
                <w:bCs/>
                <w:sz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 </w:t>
            </w:r>
          </w:p>
          <w:p w14:paraId="615AC692" w14:textId="20DE73D4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Deklaruję wolę udziału w komisji konkursowej opiniującej oferty na </w:t>
            </w:r>
            <w:r w:rsidR="00CF3017" w:rsidRPr="00CF3017">
              <w:rPr>
                <w:rFonts w:ascii="Arial" w:eastAsia="Times New Roman" w:hAnsi="Arial"/>
                <w:sz w:val="20"/>
                <w:lang w:eastAsia="pl-PL"/>
              </w:rPr>
              <w:t>realizację zadania publicznego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="00CF3017" w:rsidRPr="00CF3017">
              <w:rPr>
                <w:rFonts w:ascii="Arial" w:eastAsia="Times New Roman" w:hAnsi="Arial"/>
                <w:sz w:val="20"/>
                <w:lang w:eastAsia="pl-PL"/>
              </w:rPr>
              <w:t>w 2024 r., polegającego na prowadzeniu punktów nieodpłatnej pomocy prawnej lub punktów nieodpłatnego poradnictwa obywatelskiego.</w:t>
            </w:r>
          </w:p>
          <w:p w14:paraId="7280B77D" w14:textId="77777777" w:rsidR="00F70200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/>
                <w:sz w:val="20"/>
                <w:lang w:eastAsia="pl-PL"/>
              </w:rPr>
              <w:t> 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dnia 24 kwietnia 2003 r. o działalności pożytku publicznego i o wolontariacie:</w:t>
            </w:r>
          </w:p>
          <w:p w14:paraId="4F0C23A8" w14:textId="77777777" w:rsidR="00F70200" w:rsidRPr="009E549A" w:rsidRDefault="00F70200" w:rsidP="00A343AE">
            <w:pPr>
              <w:suppressAutoHyphens/>
              <w:spacing w:line="276" w:lineRule="auto"/>
              <w:ind w:left="537"/>
              <w:rPr>
                <w:rFonts w:ascii="Arial" w:eastAsia="Times New Roman" w:hAnsi="Arial"/>
                <w:sz w:val="20"/>
                <w:lang w:eastAsia="pl-PL"/>
              </w:rPr>
            </w:pPr>
          </w:p>
          <w:p w14:paraId="1FC0B794" w14:textId="77777777" w:rsidR="00F70200" w:rsidRPr="009E549A" w:rsidRDefault="00F70200" w:rsidP="00A343AE">
            <w:pPr>
              <w:suppressAutoHyphens/>
              <w:spacing w:line="276" w:lineRule="auto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F4F708C" w14:textId="77777777" w:rsidR="00F70200" w:rsidRPr="009E549A" w:rsidRDefault="00F70200" w:rsidP="00A343AE">
            <w:pPr>
              <w:suppressAutoHyphens/>
              <w:spacing w:line="276" w:lineRule="auto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659D8525" w14:textId="77777777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Wyżej wymienione dane są zgodne ze stanem prawnym i faktycznym.</w:t>
            </w:r>
          </w:p>
          <w:p w14:paraId="6709D7EC" w14:textId="622DF74A" w:rsidR="00F70200" w:rsidRPr="009E549A" w:rsidRDefault="00F70200" w:rsidP="00F70200">
            <w:pPr>
              <w:widowControl/>
              <w:numPr>
                <w:ilvl w:val="3"/>
                <w:numId w:val="31"/>
              </w:numPr>
              <w:tabs>
                <w:tab w:val="clear" w:pos="2880"/>
                <w:tab w:val="num" w:pos="537"/>
              </w:tabs>
              <w:suppressAutoHyphens/>
              <w:autoSpaceDE/>
              <w:autoSpaceDN/>
              <w:adjustRightInd/>
              <w:spacing w:line="276" w:lineRule="auto"/>
              <w:ind w:left="537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Jestem obywatelem/-ką RP i korzystam z pełni praw publicznych oraz przyjmuję do wiadomości, że:</w:t>
            </w:r>
          </w:p>
          <w:p w14:paraId="7FAD5FC2" w14:textId="6B58CE6D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administratorem danych osobowych, przetwarzanych w ramach obsługi komisji konkursowych,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jest Prezydent Miasta Rzeszowa z siedzibą: ul. Rynek 1, 35-064 Rzeszów,</w:t>
            </w:r>
          </w:p>
          <w:p w14:paraId="393F8C50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wyznaczono inspektora ochrony danych, z którym można się kontaktować poprzez e-mail: </w:t>
            </w:r>
            <w:hyperlink r:id="rId8" w:history="1">
              <w:r w:rsidRPr="009E549A">
                <w:rPr>
                  <w:rFonts w:ascii="Arial" w:hAnsi="Arial"/>
                  <w:sz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/>
                <w:sz w:val="20"/>
                <w:lang w:eastAsia="pl-PL"/>
              </w:rPr>
              <w:t xml:space="preserve"> lub pisemnie na adres: ul. Rynek 1, 35-064 Rzeszów,</w:t>
            </w:r>
          </w:p>
          <w:p w14:paraId="55F6B633" w14:textId="3ADBE2BE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osobowe przetwarzane będą w celu wypełnienia obowiązku prawnego wynikającego z ustawy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z dnia 24 kwietnia 2003 r. o działalności pożytku publicznego i o wolontariacie, którym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jest przeprowadzenie otwartego konkursu ofert na powierzenie/wspieranie realizacji zadań Miasta Rzeszowa,</w:t>
            </w:r>
          </w:p>
          <w:p w14:paraId="74B893E6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680EC26F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osoby, których dane dotyczą, mają prawo do:</w:t>
            </w:r>
          </w:p>
          <w:p w14:paraId="1945FB1C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dostępu do swoich danych osobowych;</w:t>
            </w:r>
          </w:p>
          <w:p w14:paraId="2CBF3265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sprostowania danych, które są nieprawidłowe;</w:t>
            </w:r>
          </w:p>
          <w:p w14:paraId="3DFD22A2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usunięcia danych, gdy:</w:t>
            </w:r>
          </w:p>
          <w:p w14:paraId="332687CE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dane nie są już niezbędne do celów, dla których zostały zebrane;</w:t>
            </w:r>
          </w:p>
          <w:p w14:paraId="6834B357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dane przetwarzane są niezgodnie z prawem;</w:t>
            </w:r>
          </w:p>
          <w:p w14:paraId="48D0F1B6" w14:textId="77777777" w:rsidR="00F70200" w:rsidRPr="009E549A" w:rsidRDefault="00F70200" w:rsidP="00F70200">
            <w:pPr>
              <w:widowControl/>
              <w:numPr>
                <w:ilvl w:val="2"/>
                <w:numId w:val="32"/>
              </w:numPr>
              <w:tabs>
                <w:tab w:val="clear" w:pos="2340"/>
              </w:tabs>
              <w:suppressAutoHyphens/>
              <w:autoSpaceDE/>
              <w:autoSpaceDN/>
              <w:adjustRightInd/>
              <w:spacing w:line="276" w:lineRule="auto"/>
              <w:ind w:left="1388" w:hanging="426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żądania ograniczenia przetwarzania, gdy:</w:t>
            </w:r>
          </w:p>
          <w:p w14:paraId="12D5BC8B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osoby te kwestionują prawidłowość danych;</w:t>
            </w:r>
          </w:p>
          <w:p w14:paraId="2CAEE9C7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 xml:space="preserve">przetwarzanie jest niezgodne z prawem, a osoby te sprzeciwiają się usunięciu danych; </w:t>
            </w:r>
          </w:p>
          <w:p w14:paraId="4D4B437F" w14:textId="77777777" w:rsidR="00F70200" w:rsidRPr="009E549A" w:rsidRDefault="00F70200" w:rsidP="00F70200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adjustRightInd/>
              <w:spacing w:line="276" w:lineRule="auto"/>
              <w:ind w:left="1813" w:hanging="284"/>
              <w:rPr>
                <w:rFonts w:ascii="Arial" w:hAnsi="Arial"/>
                <w:sz w:val="20"/>
              </w:rPr>
            </w:pPr>
            <w:r w:rsidRPr="009E549A">
              <w:rPr>
                <w:rFonts w:ascii="Arial" w:hAnsi="Arial"/>
                <w:sz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B692E8F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D2C1277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4ECD5C5C" w14:textId="77777777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375D1C73" w14:textId="471FFD58" w:rsidR="00F70200" w:rsidRPr="009E549A" w:rsidRDefault="00F70200" w:rsidP="00F70200">
            <w:pPr>
              <w:widowControl/>
              <w:numPr>
                <w:ilvl w:val="1"/>
                <w:numId w:val="32"/>
              </w:numPr>
              <w:tabs>
                <w:tab w:val="clear" w:pos="1440"/>
              </w:tabs>
              <w:suppressAutoHyphens/>
              <w:autoSpaceDE/>
              <w:autoSpaceDN/>
              <w:adjustRightInd/>
              <w:spacing w:line="276" w:lineRule="auto"/>
              <w:ind w:left="962" w:hanging="425"/>
              <w:rPr>
                <w:rFonts w:ascii="Arial" w:eastAsia="Times New Roman" w:hAnsi="Arial"/>
                <w:sz w:val="20"/>
                <w:lang w:eastAsia="pl-PL"/>
              </w:rPr>
            </w:pPr>
            <w:r w:rsidRPr="009E549A">
              <w:rPr>
                <w:rFonts w:ascii="Arial" w:eastAsia="Times New Roman" w:hAnsi="Arial"/>
                <w:sz w:val="20"/>
                <w:lang w:eastAsia="pl-PL"/>
              </w:rPr>
              <w:t>odbiorcami danych są również podmioty zajmujące się obsługą informatyczną Administratora,</w:t>
            </w:r>
            <w:r w:rsidR="00CF3017">
              <w:rPr>
                <w:rFonts w:ascii="Arial" w:eastAsia="Times New Roman" w:hAnsi="Arial"/>
                <w:sz w:val="20"/>
                <w:lang w:eastAsia="pl-PL"/>
              </w:rPr>
              <w:br/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w tym</w:t>
            </w:r>
            <w:r w:rsidRPr="009E549A">
              <w:rPr>
                <w:rFonts w:ascii="Arial" w:hAnsi="Arial"/>
                <w:sz w:val="20"/>
              </w:rPr>
              <w:t xml:space="preserve"> </w:t>
            </w:r>
            <w:r w:rsidRPr="009E549A">
              <w:rPr>
                <w:rFonts w:ascii="Arial" w:eastAsia="Times New Roman" w:hAnsi="Arial"/>
                <w:sz w:val="20"/>
                <w:lang w:eastAsia="pl-PL"/>
              </w:rPr>
              <w:t>Stowarzyszenie Wspierania Inicjatyw Gospodarczych DELTA PARTNER z Cieszyna.</w:t>
            </w:r>
          </w:p>
          <w:p w14:paraId="0A193841" w14:textId="77777777" w:rsidR="00F70200" w:rsidRDefault="00F70200" w:rsidP="00A343AE">
            <w:pPr>
              <w:tabs>
                <w:tab w:val="num" w:pos="1104"/>
              </w:tabs>
              <w:suppressAutoHyphens/>
              <w:spacing w:line="276" w:lineRule="auto"/>
              <w:rPr>
                <w:rFonts w:ascii="Arial" w:eastAsia="Times New Roman" w:hAnsi="Arial"/>
                <w:lang w:eastAsia="pl-PL"/>
              </w:rPr>
            </w:pPr>
          </w:p>
          <w:p w14:paraId="048FCC3D" w14:textId="77777777" w:rsidR="00F70200" w:rsidRPr="00A47E3F" w:rsidRDefault="00F70200" w:rsidP="00A343AE">
            <w:pPr>
              <w:tabs>
                <w:tab w:val="num" w:pos="1104"/>
              </w:tabs>
              <w:suppressAutoHyphens/>
              <w:spacing w:line="276" w:lineRule="auto"/>
              <w:rPr>
                <w:rFonts w:ascii="Arial" w:eastAsia="Times New Roman" w:hAnsi="Arial"/>
                <w:lang w:eastAsia="pl-PL"/>
              </w:rPr>
            </w:pPr>
          </w:p>
          <w:p w14:paraId="1B9B0399" w14:textId="77777777" w:rsidR="00F70200" w:rsidRPr="0078315F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2"/>
                <w:szCs w:val="22"/>
                <w:lang w:eastAsia="pl-PL"/>
              </w:rPr>
            </w:pPr>
            <w:r w:rsidRPr="0078315F">
              <w:rPr>
                <w:rFonts w:ascii="Arial" w:eastAsia="Times New Roman" w:hAnsi="Arial"/>
                <w:b/>
                <w:sz w:val="22"/>
                <w:szCs w:val="22"/>
                <w:lang w:eastAsia="pl-PL"/>
              </w:rPr>
              <w:t>……………………………………..</w:t>
            </w:r>
          </w:p>
          <w:p w14:paraId="24E5CA58" w14:textId="77777777" w:rsidR="00F70200" w:rsidRPr="00DB31AD" w:rsidRDefault="00F70200" w:rsidP="00A343AE">
            <w:pPr>
              <w:spacing w:line="276" w:lineRule="auto"/>
              <w:jc w:val="center"/>
              <w:rPr>
                <w:rFonts w:ascii="Arial" w:eastAsia="Times New Roman" w:hAnsi="Arial"/>
                <w:lang w:eastAsia="pl-PL"/>
              </w:rPr>
            </w:pPr>
            <w:r w:rsidRPr="0078315F">
              <w:rPr>
                <w:rFonts w:ascii="Arial" w:eastAsia="Times New Roman" w:hAnsi="Arial"/>
                <w:sz w:val="22"/>
                <w:szCs w:val="22"/>
                <w:lang w:eastAsia="pl-PL"/>
              </w:rPr>
              <w:t>(data, czytelny podpis kandydata)</w:t>
            </w:r>
          </w:p>
        </w:tc>
      </w:tr>
    </w:tbl>
    <w:p w14:paraId="425BA67D" w14:textId="510EEA71" w:rsidR="00946E2D" w:rsidRPr="00F70200" w:rsidRDefault="00946E2D" w:rsidP="00F70200">
      <w:pPr>
        <w:pStyle w:val="Nagwek5"/>
        <w:spacing w:before="0" w:after="0" w:line="276" w:lineRule="auto"/>
        <w:jc w:val="left"/>
        <w:rPr>
          <w:rFonts w:ascii="Arial" w:hAnsi="Arial"/>
          <w:b w:val="0"/>
          <w:bCs w:val="0"/>
          <w:i w:val="0"/>
          <w:iCs w:val="0"/>
          <w:sz w:val="22"/>
          <w:szCs w:val="22"/>
        </w:rPr>
      </w:pPr>
    </w:p>
    <w:sectPr w:rsidR="00946E2D" w:rsidRPr="00F7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CF62" w14:textId="77777777" w:rsidR="00223958" w:rsidRDefault="00223958" w:rsidP="002E6833">
      <w:pPr>
        <w:spacing w:line="240" w:lineRule="auto"/>
      </w:pPr>
      <w:r>
        <w:separator/>
      </w:r>
    </w:p>
  </w:endnote>
  <w:endnote w:type="continuationSeparator" w:id="0">
    <w:p w14:paraId="421B056D" w14:textId="77777777" w:rsidR="00223958" w:rsidRDefault="00223958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F68C" w14:textId="77777777" w:rsidR="00223958" w:rsidRDefault="00223958" w:rsidP="002E6833">
      <w:pPr>
        <w:spacing w:line="240" w:lineRule="auto"/>
      </w:pPr>
      <w:r>
        <w:separator/>
      </w:r>
    </w:p>
  </w:footnote>
  <w:footnote w:type="continuationSeparator" w:id="0">
    <w:p w14:paraId="62E562D1" w14:textId="77777777" w:rsidR="00223958" w:rsidRDefault="00223958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616C"/>
    <w:multiLevelType w:val="hybridMultilevel"/>
    <w:tmpl w:val="B9766A62"/>
    <w:lvl w:ilvl="0" w:tplc="B64C2E9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pacing w:val="0"/>
        <w:w w:val="100"/>
        <w:position w:val="0"/>
        <w:sz w:val="22"/>
        <w:szCs w:val="22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70164"/>
    <w:multiLevelType w:val="hybridMultilevel"/>
    <w:tmpl w:val="EB62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69056A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977"/>
    <w:multiLevelType w:val="hybridMultilevel"/>
    <w:tmpl w:val="2E04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31408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00D8D"/>
    <w:multiLevelType w:val="hybridMultilevel"/>
    <w:tmpl w:val="1AB862FC"/>
    <w:lvl w:ilvl="0" w:tplc="D5D04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B1B22"/>
    <w:multiLevelType w:val="hybridMultilevel"/>
    <w:tmpl w:val="764474D4"/>
    <w:lvl w:ilvl="0" w:tplc="6136B5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937DF0"/>
    <w:multiLevelType w:val="hybridMultilevel"/>
    <w:tmpl w:val="B450E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103345">
    <w:abstractNumId w:val="1"/>
  </w:num>
  <w:num w:numId="2" w16cid:durableId="1265112950">
    <w:abstractNumId w:val="22"/>
  </w:num>
  <w:num w:numId="3" w16cid:durableId="1750880692">
    <w:abstractNumId w:val="24"/>
  </w:num>
  <w:num w:numId="4" w16cid:durableId="304704358">
    <w:abstractNumId w:val="19"/>
  </w:num>
  <w:num w:numId="5" w16cid:durableId="177738898">
    <w:abstractNumId w:val="8"/>
  </w:num>
  <w:num w:numId="6" w16cid:durableId="1612275602">
    <w:abstractNumId w:val="23"/>
  </w:num>
  <w:num w:numId="7" w16cid:durableId="1032219558">
    <w:abstractNumId w:val="4"/>
  </w:num>
  <w:num w:numId="8" w16cid:durableId="697046118">
    <w:abstractNumId w:val="25"/>
  </w:num>
  <w:num w:numId="9" w16cid:durableId="881405660">
    <w:abstractNumId w:val="7"/>
  </w:num>
  <w:num w:numId="10" w16cid:durableId="1857767365">
    <w:abstractNumId w:val="6"/>
  </w:num>
  <w:num w:numId="11" w16cid:durableId="701131045">
    <w:abstractNumId w:val="32"/>
  </w:num>
  <w:num w:numId="12" w16cid:durableId="2146123472">
    <w:abstractNumId w:val="28"/>
  </w:num>
  <w:num w:numId="13" w16cid:durableId="14313756">
    <w:abstractNumId w:val="0"/>
  </w:num>
  <w:num w:numId="14" w16cid:durableId="259801148">
    <w:abstractNumId w:val="12"/>
  </w:num>
  <w:num w:numId="15" w16cid:durableId="1509058242">
    <w:abstractNumId w:val="31"/>
  </w:num>
  <w:num w:numId="16" w16cid:durableId="1976182093">
    <w:abstractNumId w:val="18"/>
  </w:num>
  <w:num w:numId="17" w16cid:durableId="49614780">
    <w:abstractNumId w:val="30"/>
  </w:num>
  <w:num w:numId="18" w16cid:durableId="1036083801">
    <w:abstractNumId w:val="16"/>
  </w:num>
  <w:num w:numId="19" w16cid:durableId="84114064">
    <w:abstractNumId w:val="10"/>
  </w:num>
  <w:num w:numId="20" w16cid:durableId="1204246537">
    <w:abstractNumId w:val="20"/>
  </w:num>
  <w:num w:numId="21" w16cid:durableId="1321302113">
    <w:abstractNumId w:val="21"/>
  </w:num>
  <w:num w:numId="22" w16cid:durableId="1919753579">
    <w:abstractNumId w:val="26"/>
  </w:num>
  <w:num w:numId="23" w16cid:durableId="1021006777">
    <w:abstractNumId w:val="3"/>
  </w:num>
  <w:num w:numId="24" w16cid:durableId="2110613847">
    <w:abstractNumId w:val="13"/>
  </w:num>
  <w:num w:numId="25" w16cid:durableId="90857996">
    <w:abstractNumId w:val="9"/>
  </w:num>
  <w:num w:numId="26" w16cid:durableId="1207184986">
    <w:abstractNumId w:val="27"/>
  </w:num>
  <w:num w:numId="27" w16cid:durableId="363092254">
    <w:abstractNumId w:val="17"/>
  </w:num>
  <w:num w:numId="28" w16cid:durableId="720640773">
    <w:abstractNumId w:val="2"/>
  </w:num>
  <w:num w:numId="29" w16cid:durableId="114982366">
    <w:abstractNumId w:val="15"/>
  </w:num>
  <w:num w:numId="30" w16cid:durableId="1092505650">
    <w:abstractNumId w:val="5"/>
  </w:num>
  <w:num w:numId="31" w16cid:durableId="545607960">
    <w:abstractNumId w:val="11"/>
  </w:num>
  <w:num w:numId="32" w16cid:durableId="1271083472">
    <w:abstractNumId w:val="14"/>
  </w:num>
  <w:num w:numId="33" w16cid:durableId="9996979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7D"/>
    <w:rsid w:val="000012A8"/>
    <w:rsid w:val="00002E4B"/>
    <w:rsid w:val="00011878"/>
    <w:rsid w:val="0004166D"/>
    <w:rsid w:val="00050625"/>
    <w:rsid w:val="0006489A"/>
    <w:rsid w:val="000A298F"/>
    <w:rsid w:val="000B0900"/>
    <w:rsid w:val="000B2D81"/>
    <w:rsid w:val="000B3A8E"/>
    <w:rsid w:val="000F1736"/>
    <w:rsid w:val="00107483"/>
    <w:rsid w:val="00110B11"/>
    <w:rsid w:val="00125940"/>
    <w:rsid w:val="001548FC"/>
    <w:rsid w:val="0015588C"/>
    <w:rsid w:val="00162C80"/>
    <w:rsid w:val="0017425D"/>
    <w:rsid w:val="00182DC5"/>
    <w:rsid w:val="00184353"/>
    <w:rsid w:val="001908E4"/>
    <w:rsid w:val="001B09B5"/>
    <w:rsid w:val="001C39B8"/>
    <w:rsid w:val="001C3D7D"/>
    <w:rsid w:val="001D632C"/>
    <w:rsid w:val="001E02DB"/>
    <w:rsid w:val="00204887"/>
    <w:rsid w:val="002077D7"/>
    <w:rsid w:val="00211FAC"/>
    <w:rsid w:val="002129D8"/>
    <w:rsid w:val="0022373C"/>
    <w:rsid w:val="00223958"/>
    <w:rsid w:val="0023317B"/>
    <w:rsid w:val="00267597"/>
    <w:rsid w:val="002767D8"/>
    <w:rsid w:val="00293717"/>
    <w:rsid w:val="002D7250"/>
    <w:rsid w:val="002E6833"/>
    <w:rsid w:val="00314E38"/>
    <w:rsid w:val="003167C9"/>
    <w:rsid w:val="00317904"/>
    <w:rsid w:val="003508EA"/>
    <w:rsid w:val="003664BE"/>
    <w:rsid w:val="003837E1"/>
    <w:rsid w:val="00393F8A"/>
    <w:rsid w:val="003A2532"/>
    <w:rsid w:val="003B4178"/>
    <w:rsid w:val="003C2E81"/>
    <w:rsid w:val="003C6EE9"/>
    <w:rsid w:val="003E45FC"/>
    <w:rsid w:val="00401AE5"/>
    <w:rsid w:val="004372AD"/>
    <w:rsid w:val="00444B1F"/>
    <w:rsid w:val="004574A6"/>
    <w:rsid w:val="00474583"/>
    <w:rsid w:val="00476D6A"/>
    <w:rsid w:val="00481123"/>
    <w:rsid w:val="004A1AFB"/>
    <w:rsid w:val="004A5E0B"/>
    <w:rsid w:val="004B22D2"/>
    <w:rsid w:val="004D4D59"/>
    <w:rsid w:val="004E5210"/>
    <w:rsid w:val="004F3108"/>
    <w:rsid w:val="00502B18"/>
    <w:rsid w:val="00531BA1"/>
    <w:rsid w:val="005476BE"/>
    <w:rsid w:val="0056707E"/>
    <w:rsid w:val="0057702C"/>
    <w:rsid w:val="00580700"/>
    <w:rsid w:val="005A4E37"/>
    <w:rsid w:val="005C0229"/>
    <w:rsid w:val="005C588F"/>
    <w:rsid w:val="005E669F"/>
    <w:rsid w:val="005F43E0"/>
    <w:rsid w:val="005F58F6"/>
    <w:rsid w:val="00620F63"/>
    <w:rsid w:val="00624060"/>
    <w:rsid w:val="00645E93"/>
    <w:rsid w:val="00655ED4"/>
    <w:rsid w:val="00691333"/>
    <w:rsid w:val="006D5C8E"/>
    <w:rsid w:val="006E4346"/>
    <w:rsid w:val="006F4E16"/>
    <w:rsid w:val="00711059"/>
    <w:rsid w:val="00743A70"/>
    <w:rsid w:val="007754EA"/>
    <w:rsid w:val="00782FD8"/>
    <w:rsid w:val="0078315F"/>
    <w:rsid w:val="00797D33"/>
    <w:rsid w:val="007A2F08"/>
    <w:rsid w:val="007D136C"/>
    <w:rsid w:val="007D6964"/>
    <w:rsid w:val="007F5848"/>
    <w:rsid w:val="00853DC0"/>
    <w:rsid w:val="00857894"/>
    <w:rsid w:val="008628A5"/>
    <w:rsid w:val="008824E8"/>
    <w:rsid w:val="00896A30"/>
    <w:rsid w:val="008A61F4"/>
    <w:rsid w:val="008D167B"/>
    <w:rsid w:val="008D5753"/>
    <w:rsid w:val="008E73D5"/>
    <w:rsid w:val="008F4505"/>
    <w:rsid w:val="00907648"/>
    <w:rsid w:val="0092204D"/>
    <w:rsid w:val="00934EF0"/>
    <w:rsid w:val="00937DBD"/>
    <w:rsid w:val="00946E2D"/>
    <w:rsid w:val="00995CBF"/>
    <w:rsid w:val="009A5615"/>
    <w:rsid w:val="009A766A"/>
    <w:rsid w:val="009C5054"/>
    <w:rsid w:val="009C7A32"/>
    <w:rsid w:val="009E14FB"/>
    <w:rsid w:val="009E4312"/>
    <w:rsid w:val="009E4AFE"/>
    <w:rsid w:val="00A10122"/>
    <w:rsid w:val="00A13514"/>
    <w:rsid w:val="00A31FA0"/>
    <w:rsid w:val="00A33007"/>
    <w:rsid w:val="00A63E92"/>
    <w:rsid w:val="00A735B3"/>
    <w:rsid w:val="00A73E61"/>
    <w:rsid w:val="00A748EC"/>
    <w:rsid w:val="00AA0F34"/>
    <w:rsid w:val="00AA7183"/>
    <w:rsid w:val="00AB333E"/>
    <w:rsid w:val="00AD5188"/>
    <w:rsid w:val="00AF31AB"/>
    <w:rsid w:val="00B575E0"/>
    <w:rsid w:val="00B61A09"/>
    <w:rsid w:val="00B722C4"/>
    <w:rsid w:val="00BB542B"/>
    <w:rsid w:val="00BF393A"/>
    <w:rsid w:val="00C124A9"/>
    <w:rsid w:val="00C16A47"/>
    <w:rsid w:val="00C22A48"/>
    <w:rsid w:val="00C336FC"/>
    <w:rsid w:val="00C344B5"/>
    <w:rsid w:val="00C76177"/>
    <w:rsid w:val="00C809C6"/>
    <w:rsid w:val="00C9599A"/>
    <w:rsid w:val="00C9776C"/>
    <w:rsid w:val="00CB3446"/>
    <w:rsid w:val="00CE645C"/>
    <w:rsid w:val="00CF0337"/>
    <w:rsid w:val="00CF3017"/>
    <w:rsid w:val="00D06E35"/>
    <w:rsid w:val="00D31A91"/>
    <w:rsid w:val="00D3276B"/>
    <w:rsid w:val="00D4332D"/>
    <w:rsid w:val="00D53219"/>
    <w:rsid w:val="00D728EA"/>
    <w:rsid w:val="00D762F4"/>
    <w:rsid w:val="00D81049"/>
    <w:rsid w:val="00D8186C"/>
    <w:rsid w:val="00D90F94"/>
    <w:rsid w:val="00DB2A66"/>
    <w:rsid w:val="00DB5972"/>
    <w:rsid w:val="00DC60A1"/>
    <w:rsid w:val="00DD454E"/>
    <w:rsid w:val="00E07FE6"/>
    <w:rsid w:val="00E12460"/>
    <w:rsid w:val="00E32129"/>
    <w:rsid w:val="00E4079B"/>
    <w:rsid w:val="00E71EDD"/>
    <w:rsid w:val="00E8369B"/>
    <w:rsid w:val="00E934C9"/>
    <w:rsid w:val="00EA122E"/>
    <w:rsid w:val="00EA30EC"/>
    <w:rsid w:val="00EA4524"/>
    <w:rsid w:val="00EB1E30"/>
    <w:rsid w:val="00EB5277"/>
    <w:rsid w:val="00EC1DC5"/>
    <w:rsid w:val="00ED2CD1"/>
    <w:rsid w:val="00ED68BB"/>
    <w:rsid w:val="00EE46B6"/>
    <w:rsid w:val="00EF18C3"/>
    <w:rsid w:val="00EF6A5B"/>
    <w:rsid w:val="00F02984"/>
    <w:rsid w:val="00F21BAC"/>
    <w:rsid w:val="00F25C0B"/>
    <w:rsid w:val="00F616F8"/>
    <w:rsid w:val="00F70200"/>
    <w:rsid w:val="00F80765"/>
    <w:rsid w:val="00F807BE"/>
    <w:rsid w:val="00F85543"/>
    <w:rsid w:val="00F93C78"/>
    <w:rsid w:val="00FA7395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4EF5"/>
  <w15:docId w15:val="{1DCF639C-4A54-40E1-9876-A885F1A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8E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qFormat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Poprawka">
    <w:name w:val="Revision"/>
    <w:hidden/>
    <w:uiPriority w:val="99"/>
    <w:semiHidden/>
    <w:rsid w:val="00110B1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7BEB-104D-4749-83FF-A2830428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Żuczek Rafał</cp:lastModifiedBy>
  <cp:revision>84</cp:revision>
  <cp:lastPrinted>2022-11-07T08:19:00Z</cp:lastPrinted>
  <dcterms:created xsi:type="dcterms:W3CDTF">2019-10-25T11:00:00Z</dcterms:created>
  <dcterms:modified xsi:type="dcterms:W3CDTF">2023-11-07T11:02:00Z</dcterms:modified>
</cp:coreProperties>
</file>